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FA" w:rsidRPr="006578DA" w:rsidRDefault="006578DA" w:rsidP="00F65460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6578DA">
        <w:rPr>
          <w:rFonts w:ascii="Arial" w:hAnsi="Arial" w:cs="Arial"/>
          <w:b/>
          <w:sz w:val="32"/>
          <w:szCs w:val="32"/>
        </w:rPr>
        <w:t>14.11.2021 Г. № 145</w:t>
      </w:r>
    </w:p>
    <w:p w:rsidR="008A5BFA" w:rsidRPr="006578DA" w:rsidRDefault="006578DA" w:rsidP="00F65460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6578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A5BFA" w:rsidRPr="006578DA" w:rsidRDefault="006578DA" w:rsidP="00F654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78DA">
        <w:rPr>
          <w:rFonts w:ascii="Arial" w:hAnsi="Arial" w:cs="Arial"/>
          <w:b/>
          <w:sz w:val="32"/>
          <w:szCs w:val="32"/>
        </w:rPr>
        <w:t>ИРКУТСКАЯ ОБЛАСТЬ</w:t>
      </w:r>
    </w:p>
    <w:p w:rsidR="008A5BFA" w:rsidRPr="006578DA" w:rsidRDefault="006578DA" w:rsidP="00F654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78DA">
        <w:rPr>
          <w:rFonts w:ascii="Arial" w:hAnsi="Arial" w:cs="Arial"/>
          <w:b/>
          <w:sz w:val="32"/>
          <w:szCs w:val="32"/>
        </w:rPr>
        <w:t xml:space="preserve">БОХАНСКИЙ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6578DA">
        <w:rPr>
          <w:rFonts w:ascii="Arial" w:hAnsi="Arial" w:cs="Arial"/>
          <w:b/>
          <w:sz w:val="32"/>
          <w:szCs w:val="32"/>
        </w:rPr>
        <w:t>РАЙОН</w:t>
      </w:r>
    </w:p>
    <w:p w:rsidR="008A5BFA" w:rsidRPr="006578DA" w:rsidRDefault="006578DA" w:rsidP="00F654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78DA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8A5BFA" w:rsidRDefault="006578DA" w:rsidP="00F654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78DA">
        <w:rPr>
          <w:rFonts w:ascii="Arial" w:hAnsi="Arial" w:cs="Arial"/>
          <w:b/>
          <w:sz w:val="32"/>
          <w:szCs w:val="32"/>
        </w:rPr>
        <w:t>ДУМА</w:t>
      </w:r>
    </w:p>
    <w:p w:rsidR="006578DA" w:rsidRPr="006578DA" w:rsidRDefault="006578DA" w:rsidP="00F654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578DA" w:rsidRDefault="006578DA" w:rsidP="00F65460">
      <w:pPr>
        <w:spacing w:after="0" w:line="240" w:lineRule="auto"/>
        <w:ind w:right="-426" w:firstLine="426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8A5BFA" w:rsidRPr="006578DA" w:rsidRDefault="006578DA" w:rsidP="00F65460">
      <w:pPr>
        <w:spacing w:after="0" w:line="240" w:lineRule="auto"/>
        <w:ind w:right="-426" w:firstLine="426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6578DA">
        <w:rPr>
          <w:rFonts w:ascii="Arial" w:hAnsi="Arial" w:cs="Arial"/>
          <w:b/>
          <w:sz w:val="32"/>
          <w:szCs w:val="32"/>
          <w:lang w:eastAsia="en-US"/>
        </w:rPr>
        <w:t>ОБ УТВЕРЖДЕНИИ МЕРОПРИЯТИЙ ПО ПРОЕКТУ «НАРОДНЫЕ ИНИЦИАТИВЫ» АДМИНИСТРАЦИИ МУНИЦИПАЛЬНОГО ОБРАЗОВАНИЯ «ТИХОНОВКА» НА 2022 ГОД</w:t>
      </w:r>
    </w:p>
    <w:p w:rsidR="008A5BFA" w:rsidRPr="008A5BFA" w:rsidRDefault="008A5BFA" w:rsidP="008A5BFA">
      <w:pPr>
        <w:spacing w:after="0"/>
        <w:rPr>
          <w:rFonts w:ascii="Arial" w:hAnsi="Arial" w:cs="Arial"/>
          <w:sz w:val="28"/>
          <w:szCs w:val="28"/>
        </w:rPr>
      </w:pPr>
    </w:p>
    <w:p w:rsidR="008A5BFA" w:rsidRPr="006578DA" w:rsidRDefault="008A5BFA" w:rsidP="008A5BFA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6578DA">
        <w:rPr>
          <w:rFonts w:ascii="Arial" w:hAnsi="Arial" w:cs="Arial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Российской Федерации», Уставом муниципального образования «Тихоновка»</w:t>
      </w:r>
    </w:p>
    <w:p w:rsidR="008A5BFA" w:rsidRPr="006578DA" w:rsidRDefault="008A5BFA" w:rsidP="008A5BFA">
      <w:pPr>
        <w:spacing w:after="0"/>
        <w:ind w:firstLine="426"/>
        <w:jc w:val="center"/>
        <w:rPr>
          <w:rFonts w:ascii="Arial" w:hAnsi="Arial" w:cs="Arial"/>
          <w:b/>
          <w:sz w:val="28"/>
          <w:szCs w:val="28"/>
        </w:rPr>
      </w:pPr>
      <w:r w:rsidRPr="006578DA">
        <w:rPr>
          <w:rFonts w:ascii="Arial" w:hAnsi="Arial" w:cs="Arial"/>
          <w:b/>
          <w:sz w:val="28"/>
          <w:szCs w:val="28"/>
        </w:rPr>
        <w:t>РЕШИЛА:</w:t>
      </w:r>
    </w:p>
    <w:p w:rsidR="008A5BFA" w:rsidRPr="008A5BFA" w:rsidRDefault="008A5BFA" w:rsidP="008A5BFA">
      <w:pPr>
        <w:spacing w:after="0"/>
        <w:ind w:firstLine="426"/>
        <w:jc w:val="center"/>
        <w:rPr>
          <w:rFonts w:ascii="Arial" w:hAnsi="Arial" w:cs="Arial"/>
          <w:sz w:val="28"/>
          <w:szCs w:val="28"/>
        </w:rPr>
      </w:pPr>
    </w:p>
    <w:p w:rsidR="008A5BFA" w:rsidRPr="006578DA" w:rsidRDefault="006578DA" w:rsidP="006578DA">
      <w:pPr>
        <w:pStyle w:val="a3"/>
        <w:spacing w:after="0"/>
        <w:ind w:left="0" w:firstLine="786"/>
        <w:jc w:val="both"/>
        <w:rPr>
          <w:rFonts w:ascii="Arial" w:hAnsi="Arial" w:cs="Arial"/>
          <w:sz w:val="24"/>
          <w:szCs w:val="24"/>
        </w:rPr>
      </w:pPr>
      <w:r w:rsidRPr="006578DA">
        <w:rPr>
          <w:rFonts w:ascii="Arial" w:hAnsi="Arial" w:cs="Arial"/>
          <w:sz w:val="24"/>
          <w:szCs w:val="24"/>
        </w:rPr>
        <w:t>1.</w:t>
      </w:r>
      <w:r w:rsidR="008A5BFA" w:rsidRPr="006578DA">
        <w:rPr>
          <w:rFonts w:ascii="Arial" w:hAnsi="Arial" w:cs="Arial"/>
          <w:sz w:val="24"/>
          <w:szCs w:val="24"/>
        </w:rPr>
        <w:t xml:space="preserve">Утвердить перечень мероприятий по проекту «Народные инициативы» на 2022 год следующие мероприятия: благоустройство братской могилы в </w:t>
      </w:r>
      <w:proofErr w:type="gramStart"/>
      <w:r w:rsidR="008A5BFA" w:rsidRPr="006578DA">
        <w:rPr>
          <w:rFonts w:ascii="Arial" w:hAnsi="Arial" w:cs="Arial"/>
          <w:sz w:val="24"/>
          <w:szCs w:val="24"/>
        </w:rPr>
        <w:t>м-не</w:t>
      </w:r>
      <w:proofErr w:type="gramEnd"/>
      <w:r w:rsidR="008A5BFA" w:rsidRPr="006578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5BFA" w:rsidRPr="006578DA">
        <w:rPr>
          <w:rFonts w:ascii="Arial" w:hAnsi="Arial" w:cs="Arial"/>
          <w:sz w:val="24"/>
          <w:szCs w:val="24"/>
        </w:rPr>
        <w:t>Тальяны</w:t>
      </w:r>
      <w:proofErr w:type="spellEnd"/>
      <w:r w:rsidR="008A5BFA" w:rsidRPr="006578DA">
        <w:rPr>
          <w:rFonts w:ascii="Arial" w:hAnsi="Arial" w:cs="Arial"/>
          <w:sz w:val="24"/>
          <w:szCs w:val="24"/>
        </w:rPr>
        <w:t xml:space="preserve"> с. Тихоновка. </w:t>
      </w:r>
    </w:p>
    <w:p w:rsidR="008A5BFA" w:rsidRPr="006578DA" w:rsidRDefault="006578DA" w:rsidP="006578DA">
      <w:pPr>
        <w:pStyle w:val="a3"/>
        <w:spacing w:after="0"/>
        <w:ind w:left="0" w:firstLine="786"/>
        <w:jc w:val="both"/>
        <w:rPr>
          <w:rFonts w:ascii="Arial" w:hAnsi="Arial" w:cs="Arial"/>
          <w:sz w:val="24"/>
          <w:szCs w:val="24"/>
        </w:rPr>
      </w:pPr>
      <w:r w:rsidRPr="006578DA">
        <w:rPr>
          <w:rFonts w:ascii="Arial" w:hAnsi="Arial" w:cs="Arial"/>
          <w:sz w:val="24"/>
          <w:szCs w:val="24"/>
        </w:rPr>
        <w:t>2.</w:t>
      </w:r>
      <w:r w:rsidR="008A5BFA" w:rsidRPr="006578DA">
        <w:rPr>
          <w:rFonts w:ascii="Arial" w:hAnsi="Arial" w:cs="Arial"/>
          <w:sz w:val="24"/>
          <w:szCs w:val="24"/>
        </w:rPr>
        <w:t>Настоящее решение вступает в силу с 1 января 2022 года.</w:t>
      </w:r>
    </w:p>
    <w:p w:rsidR="008A5BFA" w:rsidRPr="006578DA" w:rsidRDefault="008A5BFA" w:rsidP="006578DA">
      <w:pPr>
        <w:spacing w:after="0"/>
        <w:ind w:firstLine="786"/>
        <w:rPr>
          <w:rFonts w:ascii="Arial" w:hAnsi="Arial" w:cs="Arial"/>
          <w:sz w:val="24"/>
          <w:szCs w:val="24"/>
        </w:rPr>
      </w:pPr>
    </w:p>
    <w:p w:rsidR="008A5BFA" w:rsidRPr="006578DA" w:rsidRDefault="008A5BFA" w:rsidP="006578DA">
      <w:pPr>
        <w:spacing w:after="0"/>
        <w:ind w:firstLine="786"/>
        <w:rPr>
          <w:rFonts w:ascii="Arial" w:hAnsi="Arial" w:cs="Arial"/>
          <w:sz w:val="24"/>
          <w:szCs w:val="24"/>
        </w:rPr>
      </w:pPr>
    </w:p>
    <w:p w:rsidR="006578DA" w:rsidRPr="006578DA" w:rsidRDefault="008A5BFA" w:rsidP="006578DA">
      <w:pPr>
        <w:spacing w:after="0"/>
        <w:rPr>
          <w:rFonts w:ascii="Arial" w:hAnsi="Arial" w:cs="Arial"/>
          <w:sz w:val="24"/>
          <w:szCs w:val="24"/>
        </w:rPr>
      </w:pPr>
      <w:r w:rsidRPr="006578DA">
        <w:rPr>
          <w:rFonts w:ascii="Arial" w:hAnsi="Arial" w:cs="Arial"/>
          <w:sz w:val="24"/>
          <w:szCs w:val="24"/>
        </w:rPr>
        <w:t>Председатель Думы МО «Тихоновка»</w:t>
      </w:r>
    </w:p>
    <w:p w:rsidR="006578DA" w:rsidRPr="006578DA" w:rsidRDefault="006578DA" w:rsidP="006578DA">
      <w:pPr>
        <w:spacing w:after="0"/>
        <w:rPr>
          <w:rFonts w:ascii="Arial" w:hAnsi="Arial" w:cs="Arial"/>
          <w:sz w:val="24"/>
          <w:szCs w:val="24"/>
        </w:rPr>
      </w:pPr>
      <w:r w:rsidRPr="006578DA">
        <w:rPr>
          <w:rFonts w:ascii="Arial" w:hAnsi="Arial" w:cs="Arial"/>
          <w:sz w:val="24"/>
          <w:szCs w:val="24"/>
        </w:rPr>
        <w:t>Глава МО «Тихоновка»</w:t>
      </w:r>
    </w:p>
    <w:p w:rsidR="008A5BFA" w:rsidRPr="006578DA" w:rsidRDefault="008A5BFA" w:rsidP="006578DA">
      <w:pPr>
        <w:spacing w:after="0"/>
        <w:rPr>
          <w:rFonts w:ascii="Arial" w:hAnsi="Arial" w:cs="Arial"/>
          <w:sz w:val="24"/>
          <w:szCs w:val="24"/>
        </w:rPr>
      </w:pPr>
      <w:r w:rsidRPr="006578DA">
        <w:rPr>
          <w:rFonts w:ascii="Arial" w:hAnsi="Arial" w:cs="Arial"/>
          <w:sz w:val="24"/>
          <w:szCs w:val="24"/>
        </w:rPr>
        <w:t>М.В.Скоробогатова</w:t>
      </w:r>
      <w:bookmarkStart w:id="0" w:name="_GoBack"/>
      <w:bookmarkEnd w:id="0"/>
    </w:p>
    <w:p w:rsidR="008A5BFA" w:rsidRPr="008A5BFA" w:rsidRDefault="008A5BFA" w:rsidP="008A5BFA">
      <w:pPr>
        <w:spacing w:after="0"/>
        <w:ind w:firstLine="426"/>
        <w:jc w:val="center"/>
        <w:rPr>
          <w:rFonts w:ascii="Arial" w:hAnsi="Arial" w:cs="Arial"/>
          <w:sz w:val="28"/>
          <w:szCs w:val="28"/>
        </w:rPr>
      </w:pPr>
    </w:p>
    <w:sectPr w:rsidR="008A5BFA" w:rsidRPr="008A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300B3"/>
    <w:multiLevelType w:val="hybridMultilevel"/>
    <w:tmpl w:val="0582B0AA"/>
    <w:lvl w:ilvl="0" w:tplc="20D844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B6"/>
    <w:rsid w:val="006578DA"/>
    <w:rsid w:val="008A5BFA"/>
    <w:rsid w:val="009F1F6A"/>
    <w:rsid w:val="00DC4AC8"/>
    <w:rsid w:val="00E949B6"/>
    <w:rsid w:val="00F6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F8F9B-25CB-4FAB-BF74-A8B214F2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B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B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5BF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8</cp:revision>
  <cp:lastPrinted>2021-12-07T07:25:00Z</cp:lastPrinted>
  <dcterms:created xsi:type="dcterms:W3CDTF">2021-11-15T02:26:00Z</dcterms:created>
  <dcterms:modified xsi:type="dcterms:W3CDTF">2021-12-14T02:00:00Z</dcterms:modified>
</cp:coreProperties>
</file>